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13" w:rsidRPr="00210981" w:rsidRDefault="00033313" w:rsidP="00210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РОССИЙСКОЙ ФЕДЕРАЦИИ</w:t>
      </w:r>
    </w:p>
    <w:p w:rsidR="005B0A50" w:rsidRPr="00210981" w:rsidRDefault="005B0A50" w:rsidP="00210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5B0A50" w:rsidRPr="00210981" w:rsidRDefault="005B0A50" w:rsidP="00210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от 12 марта 2003 г.</w:t>
      </w:r>
    </w:p>
    <w:p w:rsidR="005B0A50" w:rsidRPr="00210981" w:rsidRDefault="005B0A50" w:rsidP="002109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№ 28-51-181/16</w:t>
      </w:r>
    </w:p>
    <w:p w:rsidR="00033313" w:rsidRDefault="00033313" w:rsidP="002109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b/>
          <w:bCs/>
          <w:sz w:val="24"/>
          <w:szCs w:val="24"/>
        </w:rPr>
        <w:t>О деятельности музеев образовательных учреждений</w:t>
      </w:r>
    </w:p>
    <w:p w:rsidR="00210981" w:rsidRPr="00210981" w:rsidRDefault="00210981" w:rsidP="002109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3313" w:rsidRPr="00210981" w:rsidRDefault="00033313" w:rsidP="0021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В последнее десятилетие усиливается интерес к истории родного края, активно разрабатываются и реализуются региональные и местные краеведческие программы. Это находит свое отражение в организации различных видов краеведческой образовательной деятельности: работе факультативов, кружков, поисковых отрядов, групп, клубов и других объединений в учреждениях образования; активном участии в программе туристско-краеведческого движения обучающихся Российской Федерации «Отечество», в системе всероссийских массовых мероприятий туристско-краеведческой направленности.</w:t>
      </w:r>
    </w:p>
    <w:p w:rsidR="00033313" w:rsidRPr="00210981" w:rsidRDefault="00033313" w:rsidP="0021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10981">
        <w:rPr>
          <w:rFonts w:ascii="Times New Roman" w:eastAsia="Times New Roman" w:hAnsi="Times New Roman" w:cs="Times New Roman"/>
          <w:sz w:val="24"/>
          <w:szCs w:val="24"/>
        </w:rPr>
        <w:t>Участники движения «Отечество» – школьники и педагоги совершают экскурсии, походы и экспедиции по родному краю, местам ратной славы; ведут описание памятников истории, культуры и природы; оказывают посильную помощь в их сохранении и реставрационных работах; собирают свидетельства о событиях местной истории и людях, в них участвовавших, поддерживают связи с ними; пропагандируют материалы поисково-исследовательской работы в печати, на радио и телевидении.</w:t>
      </w:r>
      <w:proofErr w:type="gramEnd"/>
    </w:p>
    <w:p w:rsidR="00033313" w:rsidRPr="00210981" w:rsidRDefault="00033313" w:rsidP="0021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Закономерным итогом краеведческой деятельности учащихся нередко становится создание музеев, выставок, экспозиций по истории, культуре и природе родного края, своего учреждения образования.</w:t>
      </w:r>
    </w:p>
    <w:p w:rsidR="00033313" w:rsidRPr="00210981" w:rsidRDefault="00033313" w:rsidP="0021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В настоящее время в школах, учреждениях дополнительного образования детей в Российской Федерации насчитывается около 5000 музеев, в том числе:</w:t>
      </w:r>
      <w:r w:rsidRPr="00210981">
        <w:rPr>
          <w:rFonts w:ascii="Times New Roman" w:eastAsia="Times New Roman" w:hAnsi="Times New Roman" w:cs="Times New Roman"/>
          <w:sz w:val="24"/>
          <w:szCs w:val="24"/>
        </w:rPr>
        <w:br/>
        <w:t>- исторических – 2060;</w:t>
      </w:r>
      <w:r w:rsidRPr="00210981">
        <w:rPr>
          <w:rFonts w:ascii="Times New Roman" w:eastAsia="Times New Roman" w:hAnsi="Times New Roman" w:cs="Times New Roman"/>
          <w:sz w:val="24"/>
          <w:szCs w:val="24"/>
        </w:rPr>
        <w:br/>
        <w:t>- военно-исторических – 1390;</w:t>
      </w:r>
      <w:r w:rsidRPr="00210981">
        <w:rPr>
          <w:rFonts w:ascii="Times New Roman" w:eastAsia="Times New Roman" w:hAnsi="Times New Roman" w:cs="Times New Roman"/>
          <w:sz w:val="24"/>
          <w:szCs w:val="24"/>
        </w:rPr>
        <w:br/>
        <w:t>- комплексных краеведческих – 1060.</w:t>
      </w:r>
    </w:p>
    <w:p w:rsidR="00033313" w:rsidRPr="00210981" w:rsidRDefault="00033313" w:rsidP="0021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Приведенные данные касаются только паспортизированных музеев и не учитывают разнообразные формирования музейного типа – выставки, уголки, экспозиции.</w:t>
      </w:r>
    </w:p>
    <w:p w:rsidR="00033313" w:rsidRPr="00210981" w:rsidRDefault="00033313" w:rsidP="0021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В школьных музеях проводятся встречи с местными жителями, земляками – ветеранами войны и труда, Вооруженных сил, организуются тематические экскурсии, уроки мужества, выставки, уроки, классные часы, вечера, дискуссии и др.</w:t>
      </w:r>
    </w:p>
    <w:p w:rsidR="00033313" w:rsidRPr="00210981" w:rsidRDefault="00033313" w:rsidP="0021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На базе музеев образовательных учреждений успешно действуют многочисленные детские объединения по интересам: кружки, клубы, секции и др.</w:t>
      </w:r>
    </w:p>
    <w:p w:rsidR="00033313" w:rsidRPr="00210981" w:rsidRDefault="00033313" w:rsidP="0021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 xml:space="preserve">Как правило, вокруг музея формируется детский и взрослый актив, создаются органы самоуправления – совет музея, совет содействия или попечительский совет, секции, рабочие группы. </w:t>
      </w:r>
      <w:proofErr w:type="gramStart"/>
      <w:r w:rsidRPr="00210981">
        <w:rPr>
          <w:rFonts w:ascii="Times New Roman" w:eastAsia="Times New Roman" w:hAnsi="Times New Roman" w:cs="Times New Roman"/>
          <w:sz w:val="24"/>
          <w:szCs w:val="24"/>
        </w:rPr>
        <w:t>При этом развивается сотрудничество музеев образовательных учреждений с государственными музеями, архивами, библиотеками, другими научными учреждениями и общественными организациями, в первую очередь отделениями Всероссийского общества охраны памятников истории и культуры, Российского фонда культуры и др. С помощью специалистов актуализируется тематика и содержание поисково-собирательской и исследовательской работы в музеях, фонды школьных музеев пополняются новыми материалами, отражающими малоизученные или забытые страницы региональной и</w:t>
      </w:r>
      <w:proofErr w:type="gramEnd"/>
      <w:r w:rsidRPr="00210981">
        <w:rPr>
          <w:rFonts w:ascii="Times New Roman" w:eastAsia="Times New Roman" w:hAnsi="Times New Roman" w:cs="Times New Roman"/>
          <w:sz w:val="24"/>
          <w:szCs w:val="24"/>
        </w:rPr>
        <w:t xml:space="preserve"> местной истории. Музеи образовательных учреждений также имеют большое значение для реализации регионального компонента в образовании.</w:t>
      </w:r>
    </w:p>
    <w:p w:rsidR="00033313" w:rsidRPr="00210981" w:rsidRDefault="00033313" w:rsidP="0021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 xml:space="preserve">Вместе с тем многие музеи образовательных учреждений продолжают испытывать серьезные трудности организационно-методического и материального обеспечения. Вопросы эффективного использования потенциала музеев в учебно-воспитательном процессе образовательных учреждений еще не стали предметом пристального внимания и осмысления в педагогических коллективах, методических службах органов управления образованием. Работа педагогов – энтузиастов музейного дела не всегда находит должное внимание и поддержку со стороны администрации образовательных учреждений, </w:t>
      </w:r>
      <w:r w:rsidRPr="00210981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педагогов. Слабо используются возможности применения должностей педагога дополнительного образования, педагога-организатора для материального стимулирования руководителей музеев образовательных учреждений. Не везде удается наладить полноценную подготовку и повышение квалификации кадров руководителей музеев образовательных учреждений, обеспечение сохранности и учета собранных материалов.</w:t>
      </w:r>
    </w:p>
    <w:p w:rsidR="00033313" w:rsidRPr="00210981" w:rsidRDefault="00033313" w:rsidP="0021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210981">
        <w:rPr>
          <w:rFonts w:ascii="Times New Roman" w:eastAsia="Times New Roman" w:hAnsi="Times New Roman" w:cs="Times New Roman"/>
          <w:sz w:val="24"/>
          <w:szCs w:val="24"/>
        </w:rPr>
        <w:t>Минобразование</w:t>
      </w:r>
      <w:proofErr w:type="spellEnd"/>
      <w:r w:rsidRPr="00210981">
        <w:rPr>
          <w:rFonts w:ascii="Times New Roman" w:eastAsia="Times New Roman" w:hAnsi="Times New Roman" w:cs="Times New Roman"/>
          <w:sz w:val="24"/>
          <w:szCs w:val="24"/>
        </w:rPr>
        <w:t xml:space="preserve"> России рассматривает музеи образовательных учреждений как эффективное средство духовно-нравственного, патриотического и гражданского воспитания детей и молодежи, рекомендует образовательным учреждениям, органам управления образованием всех уровней уделять внимание педагогическим и </w:t>
      </w:r>
      <w:proofErr w:type="spellStart"/>
      <w:r w:rsidRPr="00210981">
        <w:rPr>
          <w:rFonts w:ascii="Times New Roman" w:eastAsia="Times New Roman" w:hAnsi="Times New Roman" w:cs="Times New Roman"/>
          <w:sz w:val="24"/>
          <w:szCs w:val="24"/>
        </w:rPr>
        <w:t>памятникоохранительным</w:t>
      </w:r>
      <w:proofErr w:type="spellEnd"/>
      <w:r w:rsidRPr="00210981">
        <w:rPr>
          <w:rFonts w:ascii="Times New Roman" w:eastAsia="Times New Roman" w:hAnsi="Times New Roman" w:cs="Times New Roman"/>
          <w:sz w:val="24"/>
          <w:szCs w:val="24"/>
        </w:rPr>
        <w:t xml:space="preserve"> аспектам организации и функционирования музеев в образовательных учреждениях, осуществлять необходимое взаимодействие с органами и учреждениями культуры, местными и государственными архивами, отделениями Всероссийского общества охраны памятников истории и культуры.</w:t>
      </w:r>
      <w:proofErr w:type="gramEnd"/>
      <w:r w:rsidRPr="00210981">
        <w:rPr>
          <w:rFonts w:ascii="Times New Roman" w:eastAsia="Times New Roman" w:hAnsi="Times New Roman" w:cs="Times New Roman"/>
          <w:sz w:val="24"/>
          <w:szCs w:val="24"/>
        </w:rPr>
        <w:t xml:space="preserve"> Необходимо изыскивать возможность оплаты работы руководителей детских объединений на базе школьных музеев, поощрения администрации, педагогических коллективов образовательных учреждений, эффективно работающих в данной области.</w:t>
      </w:r>
    </w:p>
    <w:p w:rsidR="00033313" w:rsidRPr="00210981" w:rsidRDefault="00033313" w:rsidP="002109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С целью совершенствования деятельности музеев в образовательных учреждениях, обеспечения методической помощи в их организации и работе следует руководствоваться Примерным положением о музеях образовательного учреждения (школьном музее), которое может быть использовано для разработки также положений, уставов и других локальных актов образовательных учреждений по вопросам функционирования в них музеев, экспозиций, выставок.</w:t>
      </w:r>
    </w:p>
    <w:p w:rsidR="00033313" w:rsidRPr="00210981" w:rsidRDefault="00033313" w:rsidP="0021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Заместитель министра</w:t>
      </w:r>
      <w:r w:rsidRPr="00210981">
        <w:rPr>
          <w:rFonts w:ascii="Times New Roman" w:eastAsia="Times New Roman" w:hAnsi="Times New Roman" w:cs="Times New Roman"/>
          <w:sz w:val="24"/>
          <w:szCs w:val="24"/>
        </w:rPr>
        <w:br/>
        <w:t>Е.Е.ЧЕПУРНЫХ</w:t>
      </w:r>
    </w:p>
    <w:p w:rsidR="00210981" w:rsidRDefault="00210981" w:rsidP="0021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0981" w:rsidRDefault="00210981" w:rsidP="0021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10981" w:rsidRDefault="00210981" w:rsidP="0021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33313" w:rsidRPr="00210981" w:rsidRDefault="00033313" w:rsidP="0021098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Pr="00210981">
        <w:rPr>
          <w:rFonts w:ascii="Times New Roman" w:eastAsia="Times New Roman" w:hAnsi="Times New Roman" w:cs="Times New Roman"/>
          <w:sz w:val="24"/>
          <w:szCs w:val="24"/>
        </w:rPr>
        <w:br/>
        <w:t>к письму Минобразования России</w:t>
      </w:r>
      <w:r w:rsidRPr="00210981">
        <w:rPr>
          <w:rFonts w:ascii="Times New Roman" w:eastAsia="Times New Roman" w:hAnsi="Times New Roman" w:cs="Times New Roman"/>
          <w:sz w:val="24"/>
          <w:szCs w:val="24"/>
        </w:rPr>
        <w:br/>
        <w:t>от 12.03.2003</w:t>
      </w:r>
      <w:r w:rsidRPr="00210981">
        <w:rPr>
          <w:rFonts w:ascii="Times New Roman" w:eastAsia="Times New Roman" w:hAnsi="Times New Roman" w:cs="Times New Roman"/>
          <w:sz w:val="24"/>
          <w:szCs w:val="24"/>
        </w:rPr>
        <w:br/>
        <w:t>№ 28-51-181/16</w:t>
      </w:r>
    </w:p>
    <w:p w:rsidR="00033313" w:rsidRPr="00210981" w:rsidRDefault="00033313" w:rsidP="0021098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Примерное положение</w:t>
      </w:r>
      <w:r w:rsidRPr="00210981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музее образовательного учреждения (школьном музее)</w:t>
      </w:r>
    </w:p>
    <w:p w:rsidR="00210981" w:rsidRDefault="00210981" w:rsidP="002109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1.1. Школьный музей (далее – музей) – обобщающее название музеев, являющихся структурными подразделениями образовательных учреждений Российской Федерации независимо от их формы собственности, действующих на основании Закона Российской Федерации «Об образовании», а в части учета и хранения фондов – Федерального закона «О Музейном фонде Российской Федерации и музеях Российской Федерации».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1.2. Музей организуется в целях воспитания, обучения, развития и социализации обучающихся.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1.3. Профиль и функции музея определяются задачами образовательного учреждения.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понятия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2.1. Профиль музея –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2.2. Музейный предмет – памятник материальной или духовной культуры, объект природы, поступивший в музей и зафиксированный в инвентарной книге.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2.3. Музейное собрание – научно организованная совокупность музейных предметов и научно-вспомогательных материалов.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lastRenderedPageBreak/>
        <w:t>2.4. Комплектование музейных фондов – деятельность музея по выявлению, сбору, учету и научному описанию музейных предметов.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2.5. Инвентарная книга – основной документ учета музейных предметов.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2.6. Экспозиция – выставленные на обозрение в определенной системе музейные предметы (экспонаты).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b/>
          <w:bCs/>
          <w:sz w:val="24"/>
          <w:szCs w:val="24"/>
        </w:rPr>
        <w:t>3. Организация и деятельность музея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3.1. Организация музея в образовательном учреждении является, как правило, результатом краеведческой, туристской, экскурсионной работы обучающихся и педагогов. Создается музей по инициативе педагогов, обучающихся, родителей, общественности.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3.2. Учредителем музея является образовательное учреждение,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3.3. Деятельность музея регламентируется уставом (положением), утверждаемым руководителем данного образовательного учреждения.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3.4. Обязательные условия для создания музея:</w:t>
      </w:r>
      <w:r w:rsidRPr="00210981">
        <w:rPr>
          <w:rFonts w:ascii="Times New Roman" w:eastAsia="Times New Roman" w:hAnsi="Times New Roman" w:cs="Times New Roman"/>
          <w:sz w:val="24"/>
          <w:szCs w:val="24"/>
        </w:rPr>
        <w:br/>
        <w:t>- музейный актив из числа обучающихся и педагогов;</w:t>
      </w:r>
      <w:r w:rsidRPr="00210981">
        <w:rPr>
          <w:rFonts w:ascii="Times New Roman" w:eastAsia="Times New Roman" w:hAnsi="Times New Roman" w:cs="Times New Roman"/>
          <w:sz w:val="24"/>
          <w:szCs w:val="24"/>
        </w:rPr>
        <w:br/>
        <w:t>- собранные и зарегистрированные в инвентарной книге музейные предметы;</w:t>
      </w:r>
      <w:r w:rsidRPr="00210981">
        <w:rPr>
          <w:rFonts w:ascii="Times New Roman" w:eastAsia="Times New Roman" w:hAnsi="Times New Roman" w:cs="Times New Roman"/>
          <w:sz w:val="24"/>
          <w:szCs w:val="24"/>
        </w:rPr>
        <w:br/>
        <w:t>- помещения и оборудование для хранения и экспонирования музейных предметов;</w:t>
      </w:r>
      <w:r w:rsidRPr="00210981">
        <w:rPr>
          <w:rFonts w:ascii="Times New Roman" w:eastAsia="Times New Roman" w:hAnsi="Times New Roman" w:cs="Times New Roman"/>
          <w:sz w:val="24"/>
          <w:szCs w:val="24"/>
        </w:rPr>
        <w:br/>
        <w:t>- музейная экспозиция;</w:t>
      </w:r>
      <w:r w:rsidRPr="00210981">
        <w:rPr>
          <w:rFonts w:ascii="Times New Roman" w:eastAsia="Times New Roman" w:hAnsi="Times New Roman" w:cs="Times New Roman"/>
          <w:sz w:val="24"/>
          <w:szCs w:val="24"/>
        </w:rPr>
        <w:br/>
        <w:t>- устав (положение) музея, утвержденный руководителем образовательного учреждения.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3.5. Учет и регистрация музеев осуществляются в соответствии с действующими правилами.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b/>
          <w:bCs/>
          <w:sz w:val="24"/>
          <w:szCs w:val="24"/>
        </w:rPr>
        <w:t>4. Функции музея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 xml:space="preserve">4.1. </w:t>
      </w:r>
      <w:proofErr w:type="gramStart"/>
      <w:r w:rsidRPr="00210981">
        <w:rPr>
          <w:rFonts w:ascii="Times New Roman" w:eastAsia="Times New Roman" w:hAnsi="Times New Roman" w:cs="Times New Roman"/>
          <w:sz w:val="24"/>
          <w:szCs w:val="24"/>
        </w:rPr>
        <w:t>Основными функциями музея являются:</w:t>
      </w:r>
      <w:r w:rsidRPr="00210981">
        <w:rPr>
          <w:rFonts w:ascii="Times New Roman" w:eastAsia="Times New Roman" w:hAnsi="Times New Roman" w:cs="Times New Roman"/>
          <w:sz w:val="24"/>
          <w:szCs w:val="24"/>
        </w:rPr>
        <w:br/>
        <w:t>- документирование истории, культуры и природы родного края, России путем выявления, сбора, изучения и хранения музейных предметов;</w:t>
      </w:r>
      <w:r w:rsidRPr="00210981">
        <w:rPr>
          <w:rFonts w:ascii="Times New Roman" w:eastAsia="Times New Roman" w:hAnsi="Times New Roman" w:cs="Times New Roman"/>
          <w:sz w:val="24"/>
          <w:szCs w:val="24"/>
        </w:rPr>
        <w:br/>
        <w:t>- осуществление музейными средствами деятельности по воспитанию, обучению, развитию, социализации обучающихся;</w:t>
      </w:r>
      <w:r w:rsidRPr="00210981">
        <w:rPr>
          <w:rFonts w:ascii="Times New Roman" w:eastAsia="Times New Roman" w:hAnsi="Times New Roman" w:cs="Times New Roman"/>
          <w:sz w:val="24"/>
          <w:szCs w:val="24"/>
        </w:rPr>
        <w:br/>
        <w:t>- организация культурно-просветительской, методической, информационной и иной деятельности, разрешенной законом;</w:t>
      </w:r>
      <w:r w:rsidRPr="00210981">
        <w:rPr>
          <w:rFonts w:ascii="Times New Roman" w:eastAsia="Times New Roman" w:hAnsi="Times New Roman" w:cs="Times New Roman"/>
          <w:sz w:val="24"/>
          <w:szCs w:val="24"/>
        </w:rPr>
        <w:br/>
        <w:t>- развитие детского самоуправления.</w:t>
      </w:r>
      <w:proofErr w:type="gramEnd"/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b/>
          <w:bCs/>
          <w:sz w:val="24"/>
          <w:szCs w:val="24"/>
        </w:rPr>
        <w:t>5. Учет и обеспечение сохранности фондов музея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5.1. Учет музейных предметов собрания музея осуществляется раздельно по основному и научно-вспомогательному фондам:</w:t>
      </w:r>
      <w:r w:rsidRPr="00210981">
        <w:rPr>
          <w:rFonts w:ascii="Times New Roman" w:eastAsia="Times New Roman" w:hAnsi="Times New Roman" w:cs="Times New Roman"/>
          <w:sz w:val="24"/>
          <w:szCs w:val="24"/>
        </w:rPr>
        <w:br/>
        <w:t>- 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</w:t>
      </w:r>
      <w:r w:rsidRPr="00210981">
        <w:rPr>
          <w:rFonts w:ascii="Times New Roman" w:eastAsia="Times New Roman" w:hAnsi="Times New Roman" w:cs="Times New Roman"/>
          <w:sz w:val="24"/>
          <w:szCs w:val="24"/>
        </w:rPr>
        <w:br/>
        <w:t>- учет научно-вспомогательных материалов (копий, макетов, диаграмм и т.п.) осуществляется в книге учета научно-вспомогательного фонда.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5.2. Ответственность за сохранность фондов музея несет руководитель образовательного учреждения.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5.3.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5.4.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5.5. Предметы, сохранность которых не может быть обеспечена музеем, должны быть переданы на хранение в ближайший или профильный музей, архив.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b/>
          <w:bCs/>
          <w:sz w:val="24"/>
          <w:szCs w:val="24"/>
        </w:rPr>
        <w:t>6. Руководство деятельностью музея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6.1. Общее руководство деятельностью музея осуществляет руководитель образовательного учреждения.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6.2. Непосредственное руководство практической деятельностью музея осуществляет руководитель музея, назначаемый приказом по образовательному учреждению.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6.3. Текущую работу музея осуществляет совет музея.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lastRenderedPageBreak/>
        <w:t>6.4. В целях оказания помощи музею может быть организован совет содействия или попечительский совет.</w:t>
      </w:r>
    </w:p>
    <w:p w:rsidR="00033313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b/>
          <w:bCs/>
          <w:sz w:val="24"/>
          <w:szCs w:val="24"/>
        </w:rPr>
        <w:t>7. Реорганизация (ликвидация) музея</w:t>
      </w:r>
    </w:p>
    <w:p w:rsidR="00854008" w:rsidRPr="00210981" w:rsidRDefault="00033313" w:rsidP="002109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981">
        <w:rPr>
          <w:rFonts w:ascii="Times New Roman" w:eastAsia="Times New Roman" w:hAnsi="Times New Roman" w:cs="Times New Roman"/>
          <w:sz w:val="24"/>
          <w:szCs w:val="24"/>
        </w:rPr>
        <w:t>Вопрос о реорганизации (ликвидации) музея, а также о судьбе его коллекций решается учредителем по согласованию с вышестоящим органом управления образованием.</w:t>
      </w:r>
    </w:p>
    <w:sectPr w:rsidR="00854008" w:rsidRPr="00210981" w:rsidSect="00854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313"/>
    <w:rsid w:val="00033313"/>
    <w:rsid w:val="00210981"/>
    <w:rsid w:val="005B0A50"/>
    <w:rsid w:val="00854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08"/>
  </w:style>
  <w:style w:type="paragraph" w:styleId="3">
    <w:name w:val="heading 3"/>
    <w:basedOn w:val="a"/>
    <w:link w:val="30"/>
    <w:uiPriority w:val="9"/>
    <w:qFormat/>
    <w:rsid w:val="000333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333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33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333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1459</Words>
  <Characters>8318</Characters>
  <Application>Microsoft Office Word</Application>
  <DocSecurity>0</DocSecurity>
  <Lines>69</Lines>
  <Paragraphs>19</Paragraphs>
  <ScaleCrop>false</ScaleCrop>
  <Company>Grizli777</Company>
  <LinksUpToDate>false</LinksUpToDate>
  <CharactersWithSpaces>9758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note_7</dc:creator>
  <cp:keywords/>
  <dc:description/>
  <cp:lastModifiedBy>Иван</cp:lastModifiedBy>
  <cp:revision>4</cp:revision>
  <dcterms:created xsi:type="dcterms:W3CDTF">2014-05-15T06:29:00Z</dcterms:created>
  <dcterms:modified xsi:type="dcterms:W3CDTF">2020-03-31T11:22:00Z</dcterms:modified>
</cp:coreProperties>
</file>